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</w:rPr>
      </w:pP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color w:val="ffffff"/>
          <w:sz w:val="28"/>
          <w:szCs w:val="28"/>
          <w:u w:val="single"/>
          <w:rtl w:val="0"/>
        </w:rPr>
        <w:t xml:space="preserve">                </w:t>
      </w: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  <w:rtl w:val="0"/>
        </w:rPr>
        <w:t xml:space="preserve">Karta zg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ł</w:t>
      </w: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  <w:rtl w:val="0"/>
        </w:rPr>
        <w:t xml:space="preserve">oszenia</w:t>
      </w:r>
      <w:r w:rsidDel="00000000" w:rsidR="00000000" w:rsidRPr="00000000">
        <w:drawing>
          <wp:anchor allowOverlap="1" behindDoc="0" distB="0" distT="0" distL="114935" distR="0" hidden="0" layoutInCell="1" locked="0" relativeHeight="0" simplePos="0">
            <wp:simplePos x="0" y="0"/>
            <wp:positionH relativeFrom="column">
              <wp:posOffset>4980940</wp:posOffset>
            </wp:positionH>
            <wp:positionV relativeFrom="paragraph">
              <wp:posOffset>-795019</wp:posOffset>
            </wp:positionV>
            <wp:extent cx="1539875" cy="1186815"/>
            <wp:effectExtent b="0" l="0" r="0" t="0"/>
            <wp:wrapSquare wrapText="bothSides" distB="0" distT="0" distL="114935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186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</w:rPr>
      </w:pP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none"/>
          <w:rtl w:val="0"/>
        </w:rPr>
        <w:tab/>
      </w: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  <w:rtl w:val="0"/>
        </w:rPr>
        <w:t xml:space="preserve">Podlaskie Spotkania Teatralne </w:t>
      </w:r>
      <w:r w:rsidDel="00000000" w:rsidR="00000000" w:rsidRPr="00000000">
        <w:rPr>
          <w:rFonts w:ascii="MS Gothic" w:cs="MS Gothic" w:eastAsia="MS Gothic" w:hAnsi="MS Gothic"/>
          <w:b w:val="1"/>
          <w:sz w:val="28"/>
          <w:szCs w:val="28"/>
          <w:u w:val="single"/>
          <w:rtl w:val="0"/>
        </w:rPr>
        <w:t xml:space="preserve">„</w:t>
      </w: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  <w:rtl w:val="0"/>
        </w:rPr>
        <w:t xml:space="preserve">Zwierciad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ł</w:t>
      </w: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  <w:rtl w:val="0"/>
        </w:rPr>
        <w:t xml:space="preserve">a”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Adobe Fan Heiti Std B" w:cs="Adobe Fan Heiti Std B" w:eastAsia="Adobe Fan Heiti Std B" w:hAnsi="Adobe Fan Heiti Std B"/>
          <w:b w:val="1"/>
          <w:sz w:val="28"/>
          <w:szCs w:val="28"/>
          <w:u w:val="single"/>
          <w:rtl w:val="0"/>
        </w:rPr>
        <w:t xml:space="preserve">18-19 III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72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Dane dotyczące zespołu: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Nazwa grupy: …………………………………………………………………………………………………..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Jednostka delegująca (szkoła, dom kultury, itp.)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Wykonawcy (imię, nazwisko, wiek): ………………………………………………………………..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0" w:right="0" w:firstLine="0"/>
        <w:jc w:val="left"/>
        <w:rPr>
          <w:rFonts w:ascii="Consolas" w:cs="Consolas" w:eastAsia="Consolas" w:hAnsi="Consola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Jak długo działa grupa: …………………………………………………………………………………….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Dotychczasowe osiągnięcia i nagrody: …………………………………………………………….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72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Dane dotyczące spektaklu: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Tytuł sztuki: 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 scenariusza: …………………………………………………………………………………………..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Reżyseria: 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Scenografia: 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Muzyka: 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Czas trwania spektaklu: 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Środki techniczne, które powinien zapewnić organizator: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Consolas" w:cs="Consolas" w:eastAsia="Consolas" w:hAnsi="Consola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40" w:before="120" w:line="240" w:lineRule="auto"/>
        <w:ind w:left="720" w:right="0" w:hanging="72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Dane dotyczące  instruktora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4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Imię i nazwisko oraz telefon i e-mail kontaktowy opiekuna.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Wypełnienie karty zgłoszenia i przesłanie jej do organizatorów jest równoznaczne </w:t>
        <w:br w:type="textWrapping"/>
        <w:t xml:space="preserve">z zaakceptowaniem  Regulaminu imprezy.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4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Podpis instruktora</w:t>
        <w:tab/>
        <w:t xml:space="preserve">                                      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40" w:line="240" w:lineRule="auto"/>
        <w:ind w:left="720" w:right="0" w:firstLine="0"/>
        <w:jc w:val="right"/>
        <w:rPr>
          <w:rFonts w:ascii="Consolas" w:cs="Consolas" w:eastAsia="Consolas" w:hAnsi="Consola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…………………….....................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dobe Fan Heiti Std B"/>
  <w:font w:name="MS Gothic"/>
  <w:font w:name="Consola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720" w:hanging="720"/>
      </w:pPr>
      <w:rPr>
        <w:rFonts w:ascii="Calibri" w:cs="Calibri" w:eastAsia="Calibri" w:hAnsi="Calibri"/>
        <w:b w:val="1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